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4420BF6A" w:rsidR="00E07C95" w:rsidRPr="001D22D4" w:rsidRDefault="005148AF" w:rsidP="19FFE5DE">
      <w:pPr>
        <w:rPr>
          <w:rFonts w:ascii="Arial" w:hAnsi="Arial" w:cs="Arial"/>
          <w:lang w:val="fr-FR"/>
        </w:rPr>
      </w:pPr>
      <w:r w:rsidRPr="002C2B21">
        <w:rPr>
          <w:rFonts w:ascii="Arial" w:hAnsi="Arial" w:cs="Arial"/>
          <w:b/>
          <w:bCs/>
          <w:sz w:val="28"/>
          <w:szCs w:val="28"/>
          <w:lang w:val="fr-FR"/>
        </w:rPr>
        <w:t>PORTE ROULEAU RAPIDE</w:t>
      </w:r>
      <w:r w:rsidR="00E07C95" w:rsidRPr="001D22D4">
        <w:rPr>
          <w:rFonts w:ascii="Arial" w:hAnsi="Arial" w:cs="Arial"/>
          <w:b/>
          <w:bCs/>
          <w:sz w:val="28"/>
          <w:szCs w:val="28"/>
          <w:lang w:val="fr-FR"/>
        </w:rPr>
        <w:t>, Typ</w:t>
      </w:r>
      <w:r w:rsidR="001D22D4">
        <w:rPr>
          <w:rFonts w:ascii="Arial" w:hAnsi="Arial" w:cs="Arial"/>
          <w:b/>
          <w:bCs/>
          <w:sz w:val="28"/>
          <w:szCs w:val="28"/>
          <w:lang w:val="fr-FR"/>
        </w:rPr>
        <w:t>e</w:t>
      </w:r>
      <w:r w:rsidR="00E07C95" w:rsidRPr="001D22D4">
        <w:rPr>
          <w:rFonts w:ascii="Arial" w:hAnsi="Arial" w:cs="Arial"/>
          <w:b/>
          <w:bCs/>
          <w:sz w:val="28"/>
          <w:szCs w:val="28"/>
          <w:lang w:val="fr-FR"/>
        </w:rPr>
        <w:t xml:space="preserve"> </w:t>
      </w:r>
      <w:r w:rsidR="001D22D4" w:rsidRPr="001D22D4">
        <w:rPr>
          <w:rFonts w:ascii="Arial" w:hAnsi="Arial" w:cs="Arial"/>
          <w:b/>
          <w:bCs/>
          <w:sz w:val="28"/>
          <w:szCs w:val="28"/>
          <w:lang w:val="fr-FR"/>
        </w:rPr>
        <w:t>« EFA-SRT</w:t>
      </w:r>
      <w:r w:rsidR="001D22D4" w:rsidRPr="00FF0161">
        <w:rPr>
          <w:rFonts w:ascii="Arial" w:hAnsi="Arial" w:cs="Arial"/>
          <w:b/>
          <w:bCs/>
          <w:sz w:val="28"/>
          <w:szCs w:val="28"/>
          <w:vertAlign w:val="superscript"/>
          <w:lang w:val="fr-FR"/>
        </w:rPr>
        <w:t>®</w:t>
      </w:r>
      <w:r w:rsidR="001D22D4" w:rsidRPr="001D22D4">
        <w:rPr>
          <w:rFonts w:ascii="Arial" w:hAnsi="Arial" w:cs="Arial"/>
          <w:b/>
          <w:bCs/>
          <w:sz w:val="28"/>
          <w:szCs w:val="28"/>
          <w:lang w:val="fr-FR"/>
        </w:rPr>
        <w:t xml:space="preserve"> MS USD »</w:t>
      </w:r>
    </w:p>
    <w:p w14:paraId="63B4F5FF" w14:textId="77777777" w:rsidR="00FF0161" w:rsidRDefault="00FF0161" w:rsidP="00E07C95">
      <w:pPr>
        <w:rPr>
          <w:rFonts w:ascii="Arial" w:hAnsi="Arial" w:cs="Arial"/>
          <w:color w:val="000000" w:themeColor="text1"/>
          <w:sz w:val="20"/>
          <w:szCs w:val="20"/>
          <w:lang w:val="fr-FR"/>
        </w:rPr>
      </w:pPr>
      <w:r w:rsidRPr="00FF0161">
        <w:rPr>
          <w:rFonts w:ascii="Arial" w:hAnsi="Arial" w:cs="Arial"/>
          <w:color w:val="000000" w:themeColor="text1"/>
          <w:sz w:val="20"/>
          <w:szCs w:val="20"/>
          <w:lang w:val="fr-FR"/>
        </w:rPr>
        <w:t xml:space="preserve">La porte roulante rapide de </w:t>
      </w:r>
      <w:r w:rsidRPr="00FF0161">
        <w:rPr>
          <w:rFonts w:ascii="Arial" w:hAnsi="Arial" w:cs="Arial"/>
          <w:b/>
          <w:bCs/>
          <w:color w:val="000000" w:themeColor="text1"/>
          <w:sz w:val="20"/>
          <w:szCs w:val="20"/>
          <w:lang w:val="fr-FR"/>
        </w:rPr>
        <w:t>type « EFA-SRT</w:t>
      </w:r>
      <w:r w:rsidRPr="00BB4696">
        <w:rPr>
          <w:rFonts w:ascii="Arial" w:hAnsi="Arial" w:cs="Arial"/>
          <w:b/>
          <w:bCs/>
          <w:color w:val="000000" w:themeColor="text1"/>
          <w:sz w:val="20"/>
          <w:szCs w:val="20"/>
          <w:vertAlign w:val="superscript"/>
          <w:lang w:val="fr-FR"/>
        </w:rPr>
        <w:t>®</w:t>
      </w:r>
      <w:r w:rsidRPr="00FF0161">
        <w:rPr>
          <w:rFonts w:ascii="Arial" w:hAnsi="Arial" w:cs="Arial"/>
          <w:b/>
          <w:bCs/>
          <w:color w:val="000000" w:themeColor="text1"/>
          <w:sz w:val="20"/>
          <w:szCs w:val="20"/>
          <w:lang w:val="fr-FR"/>
        </w:rPr>
        <w:t xml:space="preserve"> MS USD »</w:t>
      </w:r>
      <w:r w:rsidRPr="00FF0161">
        <w:rPr>
          <w:rFonts w:ascii="Arial" w:hAnsi="Arial" w:cs="Arial"/>
          <w:color w:val="000000" w:themeColor="text1"/>
          <w:sz w:val="20"/>
          <w:szCs w:val="20"/>
          <w:lang w:val="fr-FR"/>
        </w:rPr>
        <w:t xml:space="preserve"> est une porte de protection des machines spécialement conçue pour une utilisation industrielle intensive. Elle est fiable, peu encombrante et nécessite peu d'entretien.</w:t>
      </w:r>
    </w:p>
    <w:p w14:paraId="14B4255D" w14:textId="77777777" w:rsidR="008F5391" w:rsidRPr="008F5391" w:rsidRDefault="008F5391" w:rsidP="008F5391">
      <w:pPr>
        <w:spacing w:after="240"/>
        <w:rPr>
          <w:rFonts w:ascii="Arial" w:hAnsi="Arial" w:cs="Arial"/>
          <w:color w:val="000000" w:themeColor="text1"/>
          <w:sz w:val="20"/>
          <w:szCs w:val="20"/>
          <w:lang w:val="de-DE"/>
        </w:rPr>
      </w:pPr>
      <w:r w:rsidRPr="008F5391">
        <w:rPr>
          <w:rFonts w:ascii="Arial" w:hAnsi="Arial" w:cs="Arial"/>
          <w:b/>
          <w:caps/>
          <w:szCs w:val="20"/>
          <w:lang w:val="fr-FR"/>
        </w:rPr>
        <w:t xml:space="preserve">CARACTÉRISTIQUES TECHNIQUES </w:t>
      </w:r>
    </w:p>
    <w:p w14:paraId="3FB6F145" w14:textId="485AC9D1" w:rsidR="00625951" w:rsidRPr="00625951" w:rsidRDefault="00D321FC" w:rsidP="00625951">
      <w:pPr>
        <w:pStyle w:val="Listenabsatz"/>
        <w:numPr>
          <w:ilvl w:val="0"/>
          <w:numId w:val="10"/>
        </w:numPr>
        <w:spacing w:after="240"/>
        <w:rPr>
          <w:rFonts w:ascii="Arial" w:hAnsi="Arial" w:cs="Arial"/>
          <w:sz w:val="20"/>
          <w:szCs w:val="20"/>
          <w:lang w:val="fr-FR"/>
        </w:rPr>
      </w:pPr>
      <w:r w:rsidRPr="00D321FC">
        <w:rPr>
          <w:rFonts w:ascii="Arial" w:hAnsi="Arial" w:cs="Arial"/>
          <w:color w:val="000000" w:themeColor="text1"/>
          <w:sz w:val="20"/>
          <w:szCs w:val="20"/>
          <w:lang w:val="fr-FR"/>
        </w:rPr>
        <w:t xml:space="preserve">Châssis autoportants en acier galvanisé. Arbre synchrone pour une transmission uniforme de la force. </w:t>
      </w:r>
      <w:r w:rsidRPr="00625951">
        <w:rPr>
          <w:rFonts w:ascii="Arial" w:hAnsi="Arial" w:cs="Arial"/>
          <w:color w:val="000000" w:themeColor="text1"/>
          <w:sz w:val="20"/>
          <w:szCs w:val="20"/>
          <w:lang w:val="fr-FR"/>
        </w:rPr>
        <w:t>Rouleaux de précision montés sur roulements à billes pour un guidage silencieux</w:t>
      </w:r>
      <w:r w:rsidR="00625951">
        <w:rPr>
          <w:rFonts w:ascii="Arial" w:hAnsi="Arial" w:cs="Arial"/>
          <w:color w:val="000000" w:themeColor="text1"/>
          <w:sz w:val="20"/>
          <w:szCs w:val="20"/>
          <w:lang w:val="fr-FR"/>
        </w:rPr>
        <w:t>.</w:t>
      </w:r>
    </w:p>
    <w:p w14:paraId="5555E019" w14:textId="77777777" w:rsidR="00625951" w:rsidRPr="00625951" w:rsidRDefault="00625951" w:rsidP="00625951">
      <w:pPr>
        <w:pStyle w:val="Listenabsatz"/>
        <w:spacing w:after="240"/>
        <w:ind w:left="360"/>
        <w:rPr>
          <w:rFonts w:ascii="Arial" w:hAnsi="Arial" w:cs="Arial"/>
          <w:sz w:val="20"/>
          <w:szCs w:val="20"/>
          <w:lang w:val="fr-FR"/>
        </w:rPr>
      </w:pPr>
    </w:p>
    <w:p w14:paraId="5A9A09B3" w14:textId="77777777" w:rsidR="00705899" w:rsidRPr="00705899" w:rsidRDefault="00625951" w:rsidP="00705899">
      <w:pPr>
        <w:pStyle w:val="Listenabsatz"/>
        <w:numPr>
          <w:ilvl w:val="0"/>
          <w:numId w:val="10"/>
        </w:numPr>
        <w:spacing w:after="240"/>
        <w:rPr>
          <w:rFonts w:ascii="Arial" w:hAnsi="Arial" w:cs="Arial"/>
          <w:sz w:val="20"/>
          <w:szCs w:val="20"/>
          <w:lang w:val="fr-FR"/>
        </w:rPr>
      </w:pPr>
      <w:r w:rsidRPr="00625951">
        <w:rPr>
          <w:rFonts w:ascii="Arial" w:hAnsi="Arial" w:cs="Arial"/>
          <w:sz w:val="20"/>
          <w:szCs w:val="20"/>
          <w:lang w:val="fr-FR"/>
        </w:rPr>
        <w:t>Tablier de porte : PVC souple transparent avec bandes réfléchissantes, tissu hautement résistant à la déchirure et à faible élasticité avec revêtement PVC double face, ainsi que PVC souple soudé selon la norme DIN EN ISO 25980. Toutes les variantes sont exemptes de substances susceptibles de nuire au mouillage de la peinture.</w:t>
      </w:r>
    </w:p>
    <w:p w14:paraId="62730545" w14:textId="77777777" w:rsidR="00705899" w:rsidRPr="00705899" w:rsidRDefault="00705899" w:rsidP="00705899">
      <w:pPr>
        <w:pStyle w:val="Listenabsatz"/>
        <w:rPr>
          <w:rFonts w:ascii="Arial" w:hAnsi="Arial" w:cs="Arial"/>
          <w:sz w:val="20"/>
          <w:szCs w:val="20"/>
          <w:lang w:val="fr-FR"/>
        </w:rPr>
      </w:pPr>
    </w:p>
    <w:p w14:paraId="23A7D12E" w14:textId="77777777" w:rsidR="001B135A" w:rsidRDefault="00705899" w:rsidP="002B7FC3">
      <w:pPr>
        <w:pStyle w:val="Listenabsatz"/>
        <w:numPr>
          <w:ilvl w:val="0"/>
          <w:numId w:val="10"/>
        </w:numPr>
        <w:spacing w:after="240"/>
        <w:rPr>
          <w:rFonts w:ascii="Arial" w:hAnsi="Arial" w:cs="Arial"/>
          <w:sz w:val="20"/>
          <w:szCs w:val="20"/>
          <w:lang w:val="fr-FR"/>
        </w:rPr>
      </w:pPr>
      <w:r w:rsidRPr="00705899">
        <w:rPr>
          <w:rFonts w:ascii="Arial" w:hAnsi="Arial" w:cs="Arial"/>
          <w:sz w:val="20"/>
          <w:szCs w:val="20"/>
          <w:lang w:val="fr-FR"/>
        </w:rPr>
        <w:t>Vitesse d'ouverture jusqu'à 1,8 m/s ; vitesse de fermeture jusqu'à 0,8 m/s</w:t>
      </w:r>
    </w:p>
    <w:p w14:paraId="78108D20" w14:textId="77777777" w:rsidR="001B135A" w:rsidRPr="001B135A" w:rsidRDefault="001B135A" w:rsidP="001B135A">
      <w:pPr>
        <w:pStyle w:val="Listenabsatz"/>
        <w:rPr>
          <w:rFonts w:ascii="Arial" w:hAnsi="Arial" w:cs="Arial"/>
          <w:sz w:val="20"/>
          <w:szCs w:val="20"/>
          <w:lang w:val="fr-FR"/>
        </w:rPr>
      </w:pPr>
    </w:p>
    <w:p w14:paraId="35A08F13" w14:textId="77777777" w:rsidR="001B135A" w:rsidRDefault="001B135A" w:rsidP="002B7FC3">
      <w:pPr>
        <w:pStyle w:val="Listenabsatz"/>
        <w:numPr>
          <w:ilvl w:val="0"/>
          <w:numId w:val="10"/>
        </w:numPr>
        <w:spacing w:after="240"/>
        <w:rPr>
          <w:rFonts w:ascii="Arial" w:hAnsi="Arial" w:cs="Arial"/>
          <w:sz w:val="20"/>
          <w:szCs w:val="20"/>
          <w:lang w:val="fr-FR"/>
        </w:rPr>
      </w:pPr>
      <w:proofErr w:type="spellStart"/>
      <w:r w:rsidRPr="001B135A">
        <w:rPr>
          <w:rFonts w:ascii="Arial" w:hAnsi="Arial" w:cs="Arial"/>
          <w:sz w:val="20"/>
          <w:szCs w:val="20"/>
          <w:lang w:val="fr-FR"/>
        </w:rPr>
        <w:t>EFA</w:t>
      </w:r>
      <w:proofErr w:type="spellEnd"/>
      <w:r w:rsidRPr="001B135A">
        <w:rPr>
          <w:rFonts w:ascii="Arial" w:hAnsi="Arial" w:cs="Arial"/>
          <w:sz w:val="20"/>
          <w:szCs w:val="20"/>
          <w:lang w:val="fr-FR"/>
        </w:rPr>
        <w:t>-TRONIC</w:t>
      </w:r>
      <w:r w:rsidRPr="001B135A">
        <w:rPr>
          <w:rFonts w:ascii="Arial" w:hAnsi="Arial" w:cs="Arial"/>
          <w:sz w:val="20"/>
          <w:szCs w:val="20"/>
          <w:vertAlign w:val="superscript"/>
          <w:lang w:val="fr-FR"/>
        </w:rPr>
        <w:t>®</w:t>
      </w:r>
      <w:r w:rsidRPr="001B135A">
        <w:rPr>
          <w:rFonts w:ascii="Arial" w:hAnsi="Arial" w:cs="Arial"/>
          <w:sz w:val="20"/>
          <w:szCs w:val="20"/>
          <w:lang w:val="fr-FR"/>
        </w:rPr>
        <w:t xml:space="preserve"> avec convertisseur de fréquence intégré dans l'armoire électrique en plastique (IP65), raccordement électrique 230 V/400 V à 50 Hz (à fournir par le client)</w:t>
      </w:r>
    </w:p>
    <w:p w14:paraId="6B9D9A93" w14:textId="77777777" w:rsidR="001B135A" w:rsidRPr="001B135A" w:rsidRDefault="001B135A" w:rsidP="001B135A">
      <w:pPr>
        <w:pStyle w:val="Listenabsatz"/>
        <w:rPr>
          <w:rFonts w:ascii="Arial" w:hAnsi="Arial" w:cs="Arial"/>
          <w:b/>
          <w:caps/>
          <w:szCs w:val="20"/>
          <w:lang w:val="fr-FR"/>
        </w:rPr>
      </w:pPr>
    </w:p>
    <w:p w14:paraId="3E0322D7" w14:textId="31FF9915" w:rsidR="002B7FC3" w:rsidRPr="001B135A" w:rsidRDefault="002B7FC3" w:rsidP="001B135A">
      <w:pPr>
        <w:spacing w:after="240"/>
        <w:rPr>
          <w:rFonts w:ascii="Arial" w:hAnsi="Arial" w:cs="Arial"/>
          <w:sz w:val="20"/>
          <w:szCs w:val="20"/>
          <w:lang w:val="fr-FR"/>
        </w:rPr>
      </w:pPr>
      <w:r w:rsidRPr="001B135A">
        <w:rPr>
          <w:rFonts w:ascii="Arial" w:hAnsi="Arial" w:cs="Arial"/>
          <w:b/>
          <w:caps/>
          <w:szCs w:val="20"/>
          <w:lang w:val="fr-FR"/>
        </w:rPr>
        <w:t>PERFORMANCES (SELON L'ÉQUIPEMENT)</w:t>
      </w:r>
    </w:p>
    <w:p w14:paraId="06F78601" w14:textId="2EB81C3F" w:rsidR="00E07C95" w:rsidRPr="00F232F8" w:rsidRDefault="00EA4C22" w:rsidP="00E07C95">
      <w:pPr>
        <w:pStyle w:val="Listenabsatz"/>
        <w:numPr>
          <w:ilvl w:val="0"/>
          <w:numId w:val="11"/>
        </w:numPr>
        <w:spacing w:after="240"/>
        <w:ind w:left="357" w:hanging="357"/>
        <w:contextualSpacing w:val="0"/>
        <w:rPr>
          <w:rFonts w:ascii="Arial" w:hAnsi="Arial" w:cs="Arial"/>
          <w:sz w:val="20"/>
          <w:szCs w:val="20"/>
          <w:lang w:val="fr-FR"/>
        </w:rPr>
      </w:pPr>
      <w:r w:rsidRPr="00063382">
        <w:rPr>
          <w:rFonts w:ascii="Arial" w:hAnsi="Arial" w:cs="Arial"/>
          <w:sz w:val="20"/>
          <w:szCs w:val="20"/>
          <w:lang w:val="fr-FR"/>
        </w:rPr>
        <w:t xml:space="preserve">Résistance au </w:t>
      </w:r>
      <w:proofErr w:type="gramStart"/>
      <w:r w:rsidRPr="00063382">
        <w:rPr>
          <w:rFonts w:ascii="Arial" w:hAnsi="Arial" w:cs="Arial"/>
          <w:sz w:val="20"/>
          <w:szCs w:val="20"/>
          <w:lang w:val="fr-FR"/>
        </w:rPr>
        <w:t>vent</w:t>
      </w:r>
      <w:r w:rsidR="00E07C95" w:rsidRPr="00F232F8">
        <w:rPr>
          <w:rFonts w:ascii="Arial" w:hAnsi="Arial" w:cs="Arial"/>
          <w:sz w:val="20"/>
          <w:szCs w:val="20"/>
          <w:lang w:val="fr-FR"/>
        </w:rPr>
        <w:t>:</w:t>
      </w:r>
      <w:proofErr w:type="gramEnd"/>
      <w:r w:rsidR="00E07C95" w:rsidRPr="00F232F8">
        <w:rPr>
          <w:rFonts w:ascii="Arial" w:hAnsi="Arial" w:cs="Arial"/>
          <w:sz w:val="20"/>
          <w:szCs w:val="20"/>
          <w:lang w:val="fr-FR"/>
        </w:rPr>
        <w:t xml:space="preserve"> DIN EN 12424, </w:t>
      </w:r>
      <w:proofErr w:type="spellStart"/>
      <w:r w:rsidR="0038236C" w:rsidRPr="00F232F8">
        <w:rPr>
          <w:rFonts w:ascii="Arial" w:hAnsi="Arial" w:cs="Arial"/>
          <w:sz w:val="20"/>
          <w:szCs w:val="20"/>
          <w:lang w:val="fr-FR"/>
        </w:rPr>
        <w:t>npd</w:t>
      </w:r>
      <w:proofErr w:type="spellEnd"/>
    </w:p>
    <w:p w14:paraId="074E550A" w14:textId="442C759C" w:rsidR="00E07C95" w:rsidRPr="00F232F8" w:rsidRDefault="00F232F8" w:rsidP="00E07C95">
      <w:pPr>
        <w:pStyle w:val="Listenabsatz"/>
        <w:numPr>
          <w:ilvl w:val="0"/>
          <w:numId w:val="11"/>
        </w:numPr>
        <w:spacing w:after="240"/>
        <w:ind w:left="357" w:hanging="357"/>
        <w:contextualSpacing w:val="0"/>
        <w:rPr>
          <w:rFonts w:ascii="Arial" w:hAnsi="Arial" w:cs="Arial"/>
          <w:sz w:val="20"/>
          <w:szCs w:val="20"/>
          <w:lang w:val="fr-FR"/>
        </w:rPr>
      </w:pPr>
      <w:r w:rsidRPr="00F232F8">
        <w:rPr>
          <w:rFonts w:ascii="Arial" w:hAnsi="Arial" w:cs="Arial"/>
          <w:sz w:val="20"/>
          <w:szCs w:val="20"/>
          <w:lang w:val="fr-FR"/>
        </w:rPr>
        <w:t xml:space="preserve">Perméabilité à </w:t>
      </w:r>
      <w:proofErr w:type="gramStart"/>
      <w:r w:rsidRPr="00F232F8">
        <w:rPr>
          <w:rFonts w:ascii="Arial" w:hAnsi="Arial" w:cs="Arial"/>
          <w:sz w:val="20"/>
          <w:szCs w:val="20"/>
          <w:lang w:val="fr-FR"/>
        </w:rPr>
        <w:t>l'air</w:t>
      </w:r>
      <w:r w:rsidR="00E07C95" w:rsidRPr="00F232F8">
        <w:rPr>
          <w:rFonts w:ascii="Arial" w:hAnsi="Arial" w:cs="Arial"/>
          <w:sz w:val="20"/>
          <w:szCs w:val="20"/>
          <w:lang w:val="fr-FR"/>
        </w:rPr>
        <w:t>:</w:t>
      </w:r>
      <w:proofErr w:type="gramEnd"/>
      <w:r w:rsidR="00E07C95" w:rsidRPr="00F232F8">
        <w:rPr>
          <w:rFonts w:ascii="Arial" w:hAnsi="Arial" w:cs="Arial"/>
          <w:sz w:val="20"/>
          <w:szCs w:val="20"/>
          <w:lang w:val="fr-FR"/>
        </w:rPr>
        <w:t xml:space="preserve"> DIN EN 12426, </w:t>
      </w:r>
      <w:proofErr w:type="spellStart"/>
      <w:r w:rsidR="0038236C" w:rsidRPr="00F232F8">
        <w:rPr>
          <w:rFonts w:ascii="Arial" w:hAnsi="Arial" w:cs="Arial"/>
          <w:sz w:val="20"/>
          <w:szCs w:val="20"/>
          <w:lang w:val="fr-FR"/>
        </w:rPr>
        <w:t>npd</w:t>
      </w:r>
      <w:proofErr w:type="spellEnd"/>
    </w:p>
    <w:p w14:paraId="63211BE6" w14:textId="08C5DA3C" w:rsidR="00E07C95" w:rsidRPr="00E74429" w:rsidRDefault="00E74429" w:rsidP="00E07C95">
      <w:pPr>
        <w:pStyle w:val="Listenabsatz"/>
        <w:numPr>
          <w:ilvl w:val="0"/>
          <w:numId w:val="11"/>
        </w:numPr>
        <w:spacing w:after="240"/>
        <w:ind w:left="357" w:hanging="357"/>
        <w:contextualSpacing w:val="0"/>
        <w:rPr>
          <w:rFonts w:ascii="Arial" w:hAnsi="Arial" w:cs="Arial"/>
          <w:sz w:val="20"/>
          <w:szCs w:val="20"/>
          <w:lang w:val="fr-FR"/>
        </w:rPr>
      </w:pPr>
      <w:r w:rsidRPr="00E74429">
        <w:rPr>
          <w:rFonts w:ascii="Arial" w:hAnsi="Arial" w:cs="Arial"/>
          <w:sz w:val="20"/>
          <w:szCs w:val="20"/>
          <w:lang w:val="fr-FR"/>
        </w:rPr>
        <w:t xml:space="preserve">Isolation </w:t>
      </w:r>
      <w:proofErr w:type="gramStart"/>
      <w:r w:rsidRPr="00E74429">
        <w:rPr>
          <w:rFonts w:ascii="Arial" w:hAnsi="Arial" w:cs="Arial"/>
          <w:sz w:val="20"/>
          <w:szCs w:val="20"/>
          <w:lang w:val="fr-FR"/>
        </w:rPr>
        <w:t>acoustique</w:t>
      </w:r>
      <w:r w:rsidR="00E07C95" w:rsidRPr="00E74429">
        <w:rPr>
          <w:rFonts w:ascii="Arial" w:hAnsi="Arial" w:cs="Arial"/>
          <w:sz w:val="20"/>
          <w:szCs w:val="20"/>
          <w:lang w:val="fr-FR"/>
        </w:rPr>
        <w:t>:</w:t>
      </w:r>
      <w:proofErr w:type="gramEnd"/>
      <w:r w:rsidR="00E07C95" w:rsidRPr="00E74429">
        <w:rPr>
          <w:rFonts w:ascii="Arial" w:hAnsi="Arial" w:cs="Arial"/>
          <w:sz w:val="20"/>
          <w:szCs w:val="20"/>
          <w:lang w:val="fr-FR"/>
        </w:rPr>
        <w:t xml:space="preserve"> DIN EN ISO 717-1, </w:t>
      </w:r>
      <w:r w:rsidR="001276E0" w:rsidRPr="001276E0">
        <w:rPr>
          <w:rFonts w:ascii="Arial" w:hAnsi="Arial" w:cs="Arial"/>
          <w:sz w:val="20"/>
          <w:szCs w:val="20"/>
          <w:lang w:val="fr-FR"/>
        </w:rPr>
        <w:t xml:space="preserve">jusqu'à </w:t>
      </w:r>
      <w:r w:rsidR="0038236C" w:rsidRPr="00E74429">
        <w:rPr>
          <w:rFonts w:ascii="Arial" w:hAnsi="Arial" w:cs="Arial"/>
          <w:sz w:val="20"/>
          <w:szCs w:val="20"/>
          <w:lang w:val="fr-FR"/>
        </w:rPr>
        <w:t>12</w:t>
      </w:r>
      <w:r w:rsidR="00E07C95" w:rsidRPr="00E74429">
        <w:rPr>
          <w:rFonts w:ascii="Arial" w:hAnsi="Arial" w:cs="Arial"/>
          <w:sz w:val="20"/>
          <w:szCs w:val="20"/>
          <w:lang w:val="fr-FR"/>
        </w:rPr>
        <w:t xml:space="preserve"> dB(A)</w:t>
      </w:r>
    </w:p>
    <w:p w14:paraId="7025077C" w14:textId="77777777" w:rsidR="00E07C95" w:rsidRPr="00E74429" w:rsidRDefault="00E07C95" w:rsidP="00E07C95">
      <w:pPr>
        <w:rPr>
          <w:rFonts w:ascii="Arial" w:hAnsi="Arial" w:cs="Arial"/>
          <w:b/>
          <w:caps/>
          <w:sz w:val="24"/>
          <w:lang w:val="fr-FR"/>
        </w:rPr>
      </w:pPr>
      <w:r w:rsidRPr="00E74429">
        <w:rPr>
          <w:rFonts w:ascii="Arial" w:hAnsi="Arial" w:cs="Arial"/>
          <w:b/>
          <w:caps/>
          <w:sz w:val="24"/>
          <w:lang w:val="fr-FR"/>
        </w:rPr>
        <w:br w:type="page"/>
      </w:r>
    </w:p>
    <w:p w14:paraId="2595506E" w14:textId="77777777" w:rsidR="007817AB" w:rsidRPr="00882510" w:rsidRDefault="007817AB" w:rsidP="007817AB">
      <w:pPr>
        <w:rPr>
          <w:rFonts w:ascii="Arial" w:hAnsi="Arial" w:cs="Arial"/>
          <w:b/>
          <w:caps/>
          <w:sz w:val="24"/>
          <w:lang w:val="fr-FR"/>
        </w:rPr>
      </w:pPr>
      <w:r w:rsidRPr="00882510">
        <w:rPr>
          <w:rFonts w:ascii="Arial" w:hAnsi="Arial" w:cs="Arial"/>
          <w:b/>
          <w:caps/>
          <w:sz w:val="24"/>
          <w:lang w:val="fr-FR"/>
        </w:rPr>
        <w:lastRenderedPageBreak/>
        <w:t>Dimensions de l'ouverture libre</w:t>
      </w:r>
    </w:p>
    <w:p w14:paraId="40447BEF" w14:textId="231597FF" w:rsidR="00E07C95" w:rsidRPr="007817AB" w:rsidRDefault="007817AB" w:rsidP="00E07C95">
      <w:pPr>
        <w:rPr>
          <w:rFonts w:ascii="Arial" w:hAnsi="Arial" w:cs="Arial"/>
          <w:lang w:val="fr-FR"/>
        </w:rPr>
      </w:pPr>
      <w:r w:rsidRPr="007817AB">
        <w:rPr>
          <w:rFonts w:ascii="Arial" w:hAnsi="Arial" w:cs="Arial"/>
          <w:lang w:val="fr-FR"/>
        </w:rPr>
        <w:t>Largeur</w:t>
      </w:r>
      <w:r w:rsidR="00E07C95" w:rsidRPr="007817AB">
        <w:rPr>
          <w:rFonts w:ascii="Arial" w:hAnsi="Arial" w:cs="Arial"/>
          <w:lang w:val="fr-FR"/>
        </w:rPr>
        <w:t xml:space="preserve"> = ............... mm</w:t>
      </w:r>
    </w:p>
    <w:p w14:paraId="1E535133" w14:textId="33AA4FFB" w:rsidR="00E07C95" w:rsidRPr="000A6047" w:rsidRDefault="00E07C95" w:rsidP="00E07C95">
      <w:pPr>
        <w:rPr>
          <w:rFonts w:ascii="Arial" w:hAnsi="Arial" w:cs="Arial"/>
          <w:lang w:val="de-DE"/>
        </w:rPr>
      </w:pPr>
      <w:proofErr w:type="spellStart"/>
      <w:r w:rsidRPr="000A6047">
        <w:rPr>
          <w:rFonts w:ascii="Arial" w:hAnsi="Arial" w:cs="Arial"/>
          <w:lang w:val="de-DE"/>
        </w:rPr>
        <w:t>H</w:t>
      </w:r>
      <w:r w:rsidR="007817AB">
        <w:rPr>
          <w:rFonts w:ascii="Arial" w:hAnsi="Arial" w:cs="Arial"/>
          <w:lang w:val="de-DE"/>
        </w:rPr>
        <w:t>auteur</w:t>
      </w:r>
      <w:proofErr w:type="spellEnd"/>
      <w:r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74337" w14:textId="77777777" w:rsidR="004E219B" w:rsidRDefault="004E219B" w:rsidP="00E07C95">
      <w:pPr>
        <w:spacing w:after="0" w:line="240" w:lineRule="auto"/>
      </w:pPr>
      <w:r>
        <w:separator/>
      </w:r>
    </w:p>
  </w:endnote>
  <w:endnote w:type="continuationSeparator" w:id="0">
    <w:p w14:paraId="0DB4FC9A" w14:textId="77777777" w:rsidR="004E219B" w:rsidRDefault="004E219B"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3C8B4301" w:rsidR="00283AE2" w:rsidRDefault="00B930DF" w:rsidP="00F0675F">
    <w:pPr>
      <w:pStyle w:val="Fuzeile"/>
      <w:rPr>
        <w:rFonts w:ascii="Arial" w:hAnsi="Arial" w:cs="Arial"/>
        <w:sz w:val="20"/>
        <w:szCs w:val="20"/>
        <w:lang w:val="de-DE"/>
      </w:rPr>
    </w:pPr>
    <w:proofErr w:type="spellStart"/>
    <w:r>
      <w:rPr>
        <w:rFonts w:ascii="Arial" w:hAnsi="Arial" w:cs="Arial"/>
        <w:b/>
        <w:bCs/>
        <w:sz w:val="20"/>
        <w:szCs w:val="20"/>
        <w:lang w:val="de-DE"/>
      </w:rPr>
      <w:t>R</w:t>
    </w:r>
    <w:r w:rsidRPr="00A860B4">
      <w:rPr>
        <w:rFonts w:ascii="Arial" w:hAnsi="Arial" w:cs="Arial"/>
        <w:b/>
        <w:bCs/>
        <w:sz w:val="20"/>
        <w:szCs w:val="20"/>
        <w:lang w:val="de-DE"/>
      </w:rPr>
      <w:t>éférence</w:t>
    </w:r>
    <w:proofErr w:type="spellEnd"/>
    <w:r w:rsidRPr="00A860B4">
      <w:rPr>
        <w:rFonts w:ascii="Arial" w:hAnsi="Arial" w:cs="Arial"/>
        <w:b/>
        <w:bCs/>
        <w:sz w:val="20"/>
        <w:szCs w:val="20"/>
        <w:lang w:val="de-DE"/>
      </w:rPr>
      <w:t xml:space="preserve"> du </w:t>
    </w:r>
    <w:proofErr w:type="spellStart"/>
    <w:r w:rsidRPr="00A860B4">
      <w:rPr>
        <w:rFonts w:ascii="Arial" w:hAnsi="Arial" w:cs="Arial"/>
        <w:b/>
        <w:bCs/>
        <w:sz w:val="20"/>
        <w:szCs w:val="20"/>
        <w:lang w:val="de-DE"/>
      </w:rPr>
      <w:t>fabricant</w:t>
    </w:r>
    <w:proofErr w:type="spellEnd"/>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1C68A72F" w:rsidR="00283AE2" w:rsidRPr="00F0675F" w:rsidRDefault="00283AE2" w:rsidP="00283AE2">
    <w:pPr>
      <w:pStyle w:val="Fuzeile"/>
      <w:rPr>
        <w:rFonts w:ascii="Arial" w:hAnsi="Arial" w:cs="Arial"/>
        <w:sz w:val="20"/>
        <w:szCs w:val="20"/>
        <w:lang w:val="fr-FR"/>
      </w:rPr>
    </w:pPr>
    <w:r w:rsidRPr="00F0675F">
      <w:rPr>
        <w:rFonts w:ascii="Arial" w:hAnsi="Arial" w:cs="Arial"/>
        <w:sz w:val="20"/>
        <w:szCs w:val="20"/>
        <w:lang w:val="fr-FR"/>
      </w:rPr>
      <w:t xml:space="preserve">Stand 04/2025 – </w:t>
    </w:r>
    <w:r w:rsidR="00F0675F" w:rsidRPr="00A860B4">
      <w:rPr>
        <w:rFonts w:ascii="Arial" w:hAnsi="Arial" w:cs="Arial"/>
        <w:sz w:val="20"/>
        <w:szCs w:val="20"/>
        <w:lang w:val="fr-FR"/>
      </w:rPr>
      <w:t>Sous réserve de modifications techniques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E544D" w14:textId="77777777" w:rsidR="004E219B" w:rsidRDefault="004E219B" w:rsidP="00E07C95">
      <w:pPr>
        <w:spacing w:after="0" w:line="240" w:lineRule="auto"/>
      </w:pPr>
      <w:r>
        <w:separator/>
      </w:r>
    </w:p>
  </w:footnote>
  <w:footnote w:type="continuationSeparator" w:id="0">
    <w:p w14:paraId="414967B8" w14:textId="77777777" w:rsidR="004E219B" w:rsidRDefault="004E219B"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276E0"/>
    <w:rsid w:val="0015074B"/>
    <w:rsid w:val="001813DB"/>
    <w:rsid w:val="001B135A"/>
    <w:rsid w:val="001D22D4"/>
    <w:rsid w:val="001E60B4"/>
    <w:rsid w:val="00227211"/>
    <w:rsid w:val="002351D8"/>
    <w:rsid w:val="002442ED"/>
    <w:rsid w:val="00270932"/>
    <w:rsid w:val="00283AE2"/>
    <w:rsid w:val="0029639D"/>
    <w:rsid w:val="002A0779"/>
    <w:rsid w:val="002B7FC3"/>
    <w:rsid w:val="00326F90"/>
    <w:rsid w:val="0038236C"/>
    <w:rsid w:val="004465CB"/>
    <w:rsid w:val="00457341"/>
    <w:rsid w:val="00464C7D"/>
    <w:rsid w:val="004829D3"/>
    <w:rsid w:val="004E219B"/>
    <w:rsid w:val="00512667"/>
    <w:rsid w:val="005148AF"/>
    <w:rsid w:val="00576F2F"/>
    <w:rsid w:val="005A4498"/>
    <w:rsid w:val="00625951"/>
    <w:rsid w:val="006C3CDC"/>
    <w:rsid w:val="00705899"/>
    <w:rsid w:val="007817AB"/>
    <w:rsid w:val="007A0B54"/>
    <w:rsid w:val="007E67DF"/>
    <w:rsid w:val="008529A7"/>
    <w:rsid w:val="008A7954"/>
    <w:rsid w:val="008F5391"/>
    <w:rsid w:val="00933589"/>
    <w:rsid w:val="009F0DB6"/>
    <w:rsid w:val="00AA1D8D"/>
    <w:rsid w:val="00B06472"/>
    <w:rsid w:val="00B47730"/>
    <w:rsid w:val="00B930DF"/>
    <w:rsid w:val="00BB4696"/>
    <w:rsid w:val="00C91BBA"/>
    <w:rsid w:val="00CB0664"/>
    <w:rsid w:val="00CB15BC"/>
    <w:rsid w:val="00D07ADE"/>
    <w:rsid w:val="00D321FC"/>
    <w:rsid w:val="00E07C95"/>
    <w:rsid w:val="00E74429"/>
    <w:rsid w:val="00E77C9D"/>
    <w:rsid w:val="00EA4C22"/>
    <w:rsid w:val="00EF3232"/>
    <w:rsid w:val="00F0675F"/>
    <w:rsid w:val="00F232F8"/>
    <w:rsid w:val="00FC693F"/>
    <w:rsid w:val="00FF0161"/>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363</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 MS USD (312)</TermName>
          <TermId xmlns="http://schemas.microsoft.com/office/infopath/2007/PartnerControls">e1b478a6-6082-4160-a752-6b1bf59bea05</TermId>
        </TermInfo>
      </Terms>
    </ic30b02f2e4442e282db724ab73aab5d>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93A42-6541-43FD-9462-A39BBB755991}"/>
</file>

<file path=customXml/itemProps2.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3.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4.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1139</Characters>
  <Application>Microsoft Office Word</Application>
  <DocSecurity>0</DocSecurity>
  <Lines>9</Lines>
  <Paragraphs>2</Paragraphs>
  <ScaleCrop>false</ScaleCrop>
  <Manager/>
  <Company/>
  <LinksUpToDate>false</LinksUpToDate>
  <CharactersWithSpaces>1317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19</cp:revision>
  <dcterms:created xsi:type="dcterms:W3CDTF">2025-10-06T05:08:00Z</dcterms:created>
  <dcterms:modified xsi:type="dcterms:W3CDTF">2025-10-06T09:04:00Z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363;#SRT MS USD (312)|e1b478a6-6082-4160-a752-6b1bf59bea05</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363;#SRT MS USD (312)|e1b478a6-6082-4160-a752-6b1bf59bea05</vt:lpwstr>
  </property>
</Properties>
</file>